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中国</w:t>
      </w: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sz w:val="44"/>
          <w:szCs w:val="32"/>
        </w:rPr>
        <w:t>四川</w:t>
      </w: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sz w:val="44"/>
          <w:szCs w:val="32"/>
        </w:rPr>
        <w:t>生态文明</w:t>
      </w:r>
      <w:r>
        <w:rPr>
          <w:rFonts w:ascii="方正小标宋简体" w:eastAsia="方正小标宋简体"/>
          <w:color w:val="000000"/>
          <w:sz w:val="44"/>
          <w:szCs w:val="32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44"/>
          <w:szCs w:val="32"/>
        </w:rPr>
        <w:t>年学术年会</w:t>
      </w:r>
    </w:p>
    <w:p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参会回执表</w:t>
      </w:r>
    </w:p>
    <w:p>
      <w:pPr>
        <w:spacing w:line="576" w:lineRule="exact"/>
        <w:jc w:val="left"/>
        <w:rPr>
          <w:rFonts w:ascii="仿宋_GB2312" w:eastAsia="仿宋_GB2312"/>
          <w:color w:val="000000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879"/>
        <w:gridCol w:w="1628"/>
        <w:gridCol w:w="2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79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姓名</w:t>
            </w:r>
          </w:p>
        </w:tc>
        <w:tc>
          <w:tcPr>
            <w:tcW w:w="38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62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  <w:lang w:val="en-US" w:eastAsia="zh-CN"/>
              </w:rPr>
              <w:t>民族</w:t>
            </w:r>
          </w:p>
        </w:tc>
        <w:tc>
          <w:tcPr>
            <w:tcW w:w="239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38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62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  <w:lang w:val="en-US" w:eastAsia="zh-CN"/>
              </w:rPr>
              <w:t>职务职称</w:t>
            </w:r>
          </w:p>
        </w:tc>
        <w:tc>
          <w:tcPr>
            <w:tcW w:w="239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手机</w:t>
            </w:r>
          </w:p>
        </w:tc>
        <w:tc>
          <w:tcPr>
            <w:tcW w:w="38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62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239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类别</w:t>
            </w:r>
          </w:p>
        </w:tc>
        <w:tc>
          <w:tcPr>
            <w:tcW w:w="79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/>
                <w:bCs/>
                <w:sz w:val="30"/>
                <w:szCs w:val="30"/>
                <w:lang w:val="en-US" w:eastAsia="zh-CN"/>
              </w:rPr>
              <w:t>特邀嘉宾</w:t>
            </w:r>
            <w:r>
              <w:rPr>
                <w:rFonts w:ascii="仿宋_GB2312" w:hAnsi="仿宋" w:eastAsia="仿宋_GB2312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□投稿作者</w:t>
            </w:r>
            <w:r>
              <w:rPr>
                <w:rFonts w:ascii="仿宋_GB2312" w:hAnsi="仿宋" w:eastAsia="仿宋_GB2312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□理事</w:t>
            </w:r>
            <w:r>
              <w:rPr>
                <w:rFonts w:ascii="仿宋_GB2312" w:hAnsi="仿宋" w:eastAsia="仿宋_GB2312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□会员</w:t>
            </w:r>
            <w:r>
              <w:rPr>
                <w:rFonts w:ascii="仿宋_GB2312" w:hAnsi="仿宋" w:eastAsia="仿宋_GB2312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□团体会员单位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79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exact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分会场选择</w:t>
            </w:r>
          </w:p>
        </w:tc>
        <w:tc>
          <w:tcPr>
            <w:tcW w:w="79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□分会场一：生态环境导向的开发（EOD）模式探讨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□分会场二：污染防控与生态修复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□分会场三：地方产业绿色发展与乡村振兴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□分会场四：生态监测与乡村振兴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0"/>
                <w:szCs w:val="30"/>
              </w:rPr>
              <w:t>□并在该分会场作论文交流（10分钟），请在18日前将论文和交流PPT发到促进会邮箱：865870033@qq.com，并注明论文是否收入会议论文集</w:t>
            </w:r>
            <w:r>
              <w:rPr>
                <w:rFonts w:hint="eastAsia" w:ascii="楷体_GB2312" w:hAnsi="楷体_GB2312" w:eastAsia="楷体_GB2312" w:cs="楷体_GB2312"/>
                <w:bCs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代</w:t>
            </w:r>
            <w:r>
              <w:rPr>
                <w:rFonts w:hint="eastAsia" w:ascii="仿宋_GB2312" w:hAnsi="仿宋" w:eastAsia="仿宋_GB2312"/>
                <w:bCs/>
                <w:sz w:val="30"/>
                <w:szCs w:val="30"/>
                <w:lang w:val="en-US" w:eastAsia="zh-CN"/>
              </w:rPr>
              <w:t>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住宿</w:t>
            </w:r>
          </w:p>
        </w:tc>
        <w:tc>
          <w:tcPr>
            <w:tcW w:w="79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□是</w:t>
            </w:r>
            <w:r>
              <w:rPr>
                <w:rFonts w:hint="eastAsia" w:ascii="仿宋_GB2312" w:hAnsi="仿宋" w:eastAsia="仿宋_GB2312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bCs/>
                <w:sz w:val="30"/>
                <w:szCs w:val="30"/>
                <w:lang w:val="en-US" w:eastAsia="zh-CN"/>
              </w:rPr>
              <w:t>代订住宿（璞悦瑞河酒店，标准间300元/天·间）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□否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asemic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semic Symbol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22D6D69"/>
    <w:rsid w:val="39A47A3B"/>
    <w:rsid w:val="422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宋体" w:hAnsi="@宋体" w:eastAsia="@宋体" w:cs="@宋体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2023-11-30T03:04:00Z</dcterms:created>
  <dc:creator>泥巴</dc:creator>
  <cp:lastModifiedBy>曹鹤舰</cp:lastModifiedBy>
  <dcterms:modified xsi:type="dcterms:W3CDTF">2023-12-05T02:53:02Z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F71816BFC7F64380A357A9CDB7B58234_11</vt:lpwstr>
  </property>
</Properties>
</file>